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5F6FF9" w14:textId="146AB267" w:rsidR="00364149" w:rsidRDefault="00BD393A"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AP Calculus</w:t>
      </w:r>
    </w:p>
    <w:p w14:paraId="0921AFD1" w14:textId="25A5FFF9" w:rsidR="00364149" w:rsidRPr="00364149" w:rsidRDefault="00BD393A" w:rsidP="00364149">
      <w:pPr>
        <w:jc w:val="center"/>
        <w:rPr>
          <w:b/>
        </w:rPr>
      </w:pPr>
      <w:r>
        <w:rPr>
          <w:b/>
        </w:rPr>
        <w:t>Coach Washington</w:t>
      </w:r>
    </w:p>
    <w:p w14:paraId="6C629D6B" w14:textId="4F80EE07" w:rsidR="00DA5372" w:rsidRPr="004C1C5D" w:rsidRDefault="43253A45" w:rsidP="00364149">
      <w:pPr>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13CE875E" w14:textId="77777777" w:rsidR="00BD393A" w:rsidRPr="00B7342B" w:rsidRDefault="00BD393A" w:rsidP="00BD393A">
      <w:pPr>
        <w:rPr>
          <w:rFonts w:ascii="Georgia" w:hAnsi="Georgia"/>
          <w:sz w:val="22"/>
          <w:szCs w:val="22"/>
        </w:rPr>
      </w:pPr>
      <w:r w:rsidRPr="00B7342B">
        <w:rPr>
          <w:rFonts w:ascii="Georgia" w:hAnsi="Georgia"/>
          <w:sz w:val="22"/>
          <w:szCs w:val="22"/>
        </w:rPr>
        <w:t>AP Calculus AB focus on students’ understanding of calculus concepts and provide experience with</w:t>
      </w:r>
      <w:r>
        <w:rPr>
          <w:rFonts w:ascii="Georgia" w:hAnsi="Georgia"/>
          <w:sz w:val="22"/>
          <w:szCs w:val="22"/>
        </w:rPr>
        <w:t xml:space="preserve"> </w:t>
      </w:r>
      <w:r w:rsidRPr="00B7342B">
        <w:rPr>
          <w:rFonts w:ascii="Georgia" w:hAnsi="Georgia"/>
          <w:sz w:val="22"/>
          <w:szCs w:val="22"/>
        </w:rPr>
        <w:t>methods and applications. Through the use of big ideas of calculus (e.g., modeling change,</w:t>
      </w:r>
      <w:r>
        <w:rPr>
          <w:rFonts w:ascii="Georgia" w:hAnsi="Georgia"/>
          <w:sz w:val="22"/>
          <w:szCs w:val="22"/>
        </w:rPr>
        <w:t xml:space="preserve"> </w:t>
      </w:r>
      <w:r w:rsidRPr="00B7342B">
        <w:rPr>
          <w:rFonts w:ascii="Georgia" w:hAnsi="Georgia"/>
          <w:sz w:val="22"/>
          <w:szCs w:val="22"/>
        </w:rPr>
        <w:t>approximation and limits, and analysis of functions), the course becomes a cohesive whole, rather than</w:t>
      </w:r>
      <w:r>
        <w:rPr>
          <w:rFonts w:ascii="Georgia" w:hAnsi="Georgia"/>
          <w:sz w:val="22"/>
          <w:szCs w:val="22"/>
        </w:rPr>
        <w:t xml:space="preserve"> </w:t>
      </w:r>
      <w:r w:rsidRPr="00B7342B">
        <w:rPr>
          <w:rFonts w:ascii="Georgia" w:hAnsi="Georgia"/>
          <w:sz w:val="22"/>
          <w:szCs w:val="22"/>
        </w:rPr>
        <w:t>a collection of unrelated topics. Both courses require students to use definitions and theorems to build</w:t>
      </w:r>
      <w:r>
        <w:rPr>
          <w:rFonts w:ascii="Georgia" w:hAnsi="Georgia"/>
          <w:sz w:val="22"/>
          <w:szCs w:val="22"/>
        </w:rPr>
        <w:t xml:space="preserve"> </w:t>
      </w:r>
      <w:r w:rsidRPr="00B7342B">
        <w:rPr>
          <w:rFonts w:ascii="Georgia" w:hAnsi="Georgia"/>
          <w:sz w:val="22"/>
          <w:szCs w:val="22"/>
        </w:rPr>
        <w:t>arguments and justify conclusions.</w:t>
      </w:r>
    </w:p>
    <w:p w14:paraId="4FA0834B" w14:textId="299E0911" w:rsidR="00DB367F" w:rsidRPr="00BD393A" w:rsidRDefault="00BD393A" w:rsidP="00BD393A">
      <w:pPr>
        <w:rPr>
          <w:rFonts w:ascii="Georgia" w:hAnsi="Georgia"/>
          <w:sz w:val="22"/>
          <w:szCs w:val="22"/>
        </w:rPr>
      </w:pPr>
      <w:r w:rsidRPr="00B7342B">
        <w:rPr>
          <w:rFonts w:ascii="Georgia" w:hAnsi="Georgia"/>
          <w:sz w:val="22"/>
          <w:szCs w:val="22"/>
        </w:rPr>
        <w:t>The course features a multi-representational approach to calculus, with concepts, results, and problems</w:t>
      </w:r>
      <w:r>
        <w:rPr>
          <w:rFonts w:ascii="Georgia" w:hAnsi="Georgia"/>
          <w:sz w:val="22"/>
          <w:szCs w:val="22"/>
        </w:rPr>
        <w:t xml:space="preserve"> </w:t>
      </w:r>
      <w:r w:rsidRPr="00B7342B">
        <w:rPr>
          <w:rFonts w:ascii="Georgia" w:hAnsi="Georgia"/>
          <w:sz w:val="22"/>
          <w:szCs w:val="22"/>
        </w:rPr>
        <w:t>expressed graphically, numerically, analytically, and verbally. Exploring connections among these</w:t>
      </w:r>
      <w:r>
        <w:rPr>
          <w:rFonts w:ascii="Georgia" w:hAnsi="Georgia"/>
          <w:sz w:val="22"/>
          <w:szCs w:val="22"/>
        </w:rPr>
        <w:t xml:space="preserve"> representations</w:t>
      </w:r>
      <w:r w:rsidRPr="00B7342B">
        <w:rPr>
          <w:rFonts w:ascii="Georgia" w:hAnsi="Georgia"/>
          <w:sz w:val="22"/>
          <w:szCs w:val="22"/>
        </w:rPr>
        <w:t xml:space="preserve"> builds understanding of how calculus applies limits to develop important ideas,</w:t>
      </w:r>
      <w:r>
        <w:rPr>
          <w:rFonts w:ascii="Georgia" w:hAnsi="Georgia"/>
          <w:sz w:val="22"/>
          <w:szCs w:val="22"/>
        </w:rPr>
        <w:t xml:space="preserve"> </w:t>
      </w:r>
      <w:r w:rsidRPr="00B7342B">
        <w:rPr>
          <w:rFonts w:ascii="Georgia" w:hAnsi="Georgia"/>
          <w:sz w:val="22"/>
          <w:szCs w:val="22"/>
        </w:rPr>
        <w:t>definitions, formulas, and theorems.</w:t>
      </w:r>
      <w:r>
        <w:rPr>
          <w:rFonts w:ascii="Georgia" w:hAnsi="Georgia"/>
          <w:sz w:val="22"/>
          <w:szCs w:val="22"/>
        </w:rPr>
        <w:t xml:space="preserve"> </w:t>
      </w:r>
      <w:r w:rsidRPr="00B7342B">
        <w:rPr>
          <w:rFonts w:ascii="Georgia" w:hAnsi="Georgia"/>
          <w:sz w:val="22"/>
          <w:szCs w:val="22"/>
        </w:rPr>
        <w:t>College Course Equivalent</w:t>
      </w:r>
      <w:r>
        <w:rPr>
          <w:rFonts w:ascii="Georgia" w:hAnsi="Georgia"/>
          <w:sz w:val="22"/>
          <w:szCs w:val="22"/>
        </w:rPr>
        <w:t xml:space="preserve"> </w:t>
      </w:r>
      <w:r w:rsidRPr="00B7342B">
        <w:rPr>
          <w:rFonts w:ascii="Georgia" w:hAnsi="Georgia"/>
          <w:sz w:val="22"/>
          <w:szCs w:val="22"/>
        </w:rPr>
        <w:t>AP Calculus AB is designed to be the equivalent of a first semester college calculus course devoted to</w:t>
      </w:r>
      <w:r>
        <w:rPr>
          <w:rFonts w:ascii="Georgia" w:hAnsi="Georgia"/>
          <w:sz w:val="22"/>
          <w:szCs w:val="22"/>
        </w:rPr>
        <w:t xml:space="preserve"> </w:t>
      </w:r>
      <w:r w:rsidRPr="00B7342B">
        <w:rPr>
          <w:rFonts w:ascii="Georgia" w:hAnsi="Georgia"/>
          <w:sz w:val="22"/>
          <w:szCs w:val="22"/>
        </w:rPr>
        <w:t xml:space="preserve">topics in differential and integral calculus. </w:t>
      </w:r>
      <w:r w:rsidR="00DB367F" w:rsidRPr="2B94D4E2">
        <w:rPr>
          <w:rFonts w:ascii="Georgia" w:hAnsi="Georgia"/>
          <w:color w:val="auto"/>
          <w:sz w:val="22"/>
          <w:szCs w:val="22"/>
        </w:rPr>
        <w:t xml:space="preserve"> </w:t>
      </w: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p w14:paraId="5AD889F0" w14:textId="77777777" w:rsidR="00BD393A" w:rsidRPr="008B7F18" w:rsidRDefault="00BD393A" w:rsidP="00BD393A">
      <w:pPr>
        <w:spacing w:line="276" w:lineRule="auto"/>
        <w:ind w:left="360"/>
        <w:rPr>
          <w:rFonts w:ascii="Georgia" w:hAnsi="Georgia"/>
          <w:sz w:val="22"/>
          <w:szCs w:val="22"/>
        </w:rPr>
      </w:pPr>
      <w:r w:rsidRPr="008B7F18">
        <w:rPr>
          <w:rFonts w:ascii="Georgia" w:hAnsi="Georgia"/>
          <w:sz w:val="22"/>
          <w:szCs w:val="22"/>
        </w:rPr>
        <w:t xml:space="preserve">Unit 1: Limits and Continuity </w:t>
      </w:r>
    </w:p>
    <w:p w14:paraId="40309042" w14:textId="77777777" w:rsidR="00BD393A" w:rsidRPr="008B7F18" w:rsidRDefault="00BD393A" w:rsidP="00BD393A">
      <w:pPr>
        <w:spacing w:line="276" w:lineRule="auto"/>
        <w:ind w:left="360"/>
        <w:rPr>
          <w:rFonts w:ascii="Georgia" w:hAnsi="Georgia"/>
          <w:sz w:val="22"/>
          <w:szCs w:val="22"/>
        </w:rPr>
      </w:pPr>
      <w:r w:rsidRPr="008B7F18">
        <w:rPr>
          <w:rFonts w:ascii="Georgia" w:hAnsi="Georgia"/>
          <w:sz w:val="22"/>
          <w:szCs w:val="22"/>
        </w:rPr>
        <w:t xml:space="preserve">Unit 2: Differentiation: Definition and Fundamental Properties </w:t>
      </w:r>
    </w:p>
    <w:p w14:paraId="221B062D" w14:textId="77777777" w:rsidR="00BD393A" w:rsidRPr="008B7F18" w:rsidRDefault="00BD393A" w:rsidP="00BD393A">
      <w:pPr>
        <w:spacing w:line="276" w:lineRule="auto"/>
        <w:ind w:left="360"/>
        <w:rPr>
          <w:rFonts w:ascii="Georgia" w:hAnsi="Georgia"/>
          <w:sz w:val="22"/>
          <w:szCs w:val="22"/>
        </w:rPr>
      </w:pPr>
      <w:r w:rsidRPr="008B7F18">
        <w:rPr>
          <w:rFonts w:ascii="Georgia" w:hAnsi="Georgia"/>
          <w:sz w:val="22"/>
          <w:szCs w:val="22"/>
        </w:rPr>
        <w:t xml:space="preserve">Unit 3: Differentiation: Composite, Implicit, and Inverse Functions </w:t>
      </w:r>
    </w:p>
    <w:p w14:paraId="01C8A9CB" w14:textId="77777777" w:rsidR="00BD393A" w:rsidRPr="008B7F18" w:rsidRDefault="00BD393A" w:rsidP="00BD393A">
      <w:pPr>
        <w:spacing w:line="276" w:lineRule="auto"/>
        <w:ind w:left="360"/>
        <w:rPr>
          <w:rFonts w:ascii="Georgia" w:hAnsi="Georgia"/>
          <w:sz w:val="22"/>
          <w:szCs w:val="22"/>
        </w:rPr>
      </w:pPr>
      <w:r w:rsidRPr="008B7F18">
        <w:rPr>
          <w:rFonts w:ascii="Georgia" w:hAnsi="Georgia"/>
          <w:sz w:val="22"/>
          <w:szCs w:val="22"/>
        </w:rPr>
        <w:t xml:space="preserve">Unit 4: Contextual Applications of Differentiation </w:t>
      </w:r>
    </w:p>
    <w:p w14:paraId="0A268221" w14:textId="77777777" w:rsidR="00BD393A" w:rsidRPr="008B7F18" w:rsidRDefault="00BD393A" w:rsidP="00BD393A">
      <w:pPr>
        <w:spacing w:line="276" w:lineRule="auto"/>
        <w:ind w:left="360"/>
        <w:rPr>
          <w:rFonts w:ascii="Georgia" w:hAnsi="Georgia"/>
          <w:sz w:val="22"/>
          <w:szCs w:val="22"/>
        </w:rPr>
      </w:pPr>
      <w:r w:rsidRPr="008B7F18">
        <w:rPr>
          <w:rFonts w:ascii="Georgia" w:hAnsi="Georgia"/>
          <w:sz w:val="22"/>
          <w:szCs w:val="22"/>
        </w:rPr>
        <w:t xml:space="preserve">Unit 5: Analytical Applications of Differentiation </w:t>
      </w:r>
    </w:p>
    <w:p w14:paraId="025AD402" w14:textId="77777777" w:rsidR="00BD393A" w:rsidRPr="008B7F18" w:rsidRDefault="00BD393A" w:rsidP="00BD393A">
      <w:pPr>
        <w:spacing w:line="276" w:lineRule="auto"/>
        <w:ind w:left="360"/>
        <w:rPr>
          <w:rFonts w:ascii="Georgia" w:hAnsi="Georgia"/>
          <w:sz w:val="22"/>
          <w:szCs w:val="22"/>
        </w:rPr>
      </w:pPr>
      <w:r w:rsidRPr="008B7F18">
        <w:rPr>
          <w:rFonts w:ascii="Georgia" w:hAnsi="Georgia"/>
          <w:sz w:val="22"/>
          <w:szCs w:val="22"/>
        </w:rPr>
        <w:t xml:space="preserve">Unit 6: Integration and Accumulation of Change </w:t>
      </w:r>
    </w:p>
    <w:p w14:paraId="7183F4AE" w14:textId="77777777" w:rsidR="00BD393A" w:rsidRPr="008B7F18" w:rsidRDefault="00BD393A" w:rsidP="00BD393A">
      <w:pPr>
        <w:spacing w:line="276" w:lineRule="auto"/>
        <w:ind w:left="360"/>
        <w:rPr>
          <w:rFonts w:ascii="Georgia" w:hAnsi="Georgia"/>
          <w:sz w:val="22"/>
          <w:szCs w:val="22"/>
        </w:rPr>
      </w:pPr>
      <w:r w:rsidRPr="008B7F18">
        <w:rPr>
          <w:rFonts w:ascii="Georgia" w:hAnsi="Georgia"/>
          <w:sz w:val="22"/>
          <w:szCs w:val="22"/>
        </w:rPr>
        <w:t xml:space="preserve">Unit 7: Differential Equations </w:t>
      </w:r>
    </w:p>
    <w:p w14:paraId="6E4EAF59" w14:textId="77777777" w:rsidR="00BD393A" w:rsidRPr="008B7F18" w:rsidRDefault="00BD393A" w:rsidP="00BD393A">
      <w:pPr>
        <w:spacing w:line="276" w:lineRule="auto"/>
        <w:ind w:left="360"/>
        <w:rPr>
          <w:rFonts w:ascii="Georgia" w:hAnsi="Georgia"/>
          <w:sz w:val="22"/>
          <w:szCs w:val="22"/>
        </w:rPr>
      </w:pPr>
      <w:r w:rsidRPr="008B7F18">
        <w:rPr>
          <w:rFonts w:ascii="Georgia" w:hAnsi="Georgia"/>
          <w:sz w:val="22"/>
          <w:szCs w:val="22"/>
        </w:rPr>
        <w:t>Unit 8: Applications of Integration</w:t>
      </w:r>
    </w:p>
    <w:p w14:paraId="7C893CA0" w14:textId="2B2C3ACD" w:rsidR="0025215B" w:rsidRDefault="0025215B" w:rsidP="004C1C5D">
      <w:pPr>
        <w:rPr>
          <w:rFonts w:ascii="Georgia" w:hAnsi="Georgia"/>
          <w:sz w:val="22"/>
          <w:szCs w:val="22"/>
        </w:rPr>
      </w:pP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lastRenderedPageBreak/>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2F44DAC0"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5C6ADF47" w:rsidRPr="10C1AC2A">
        <w:rPr>
          <w:rFonts w:ascii="Georgia" w:eastAsia="Georgia" w:hAnsi="Georgia" w:cs="Georgia"/>
          <w:color w:val="auto"/>
          <w:sz w:val="22"/>
          <w:szCs w:val="22"/>
        </w:rPr>
        <w:t xml:space="preserve"> </w:t>
      </w:r>
      <w:r w:rsidR="5C6ADF47" w:rsidRPr="10C1AC2A">
        <w:rPr>
          <w:rFonts w:ascii="Georgia" w:eastAsia="Georgia" w:hAnsi="Georgia" w:cs="Georgia"/>
          <w:b/>
          <w:bCs/>
          <w:color w:val="auto"/>
          <w:sz w:val="22"/>
          <w:szCs w:val="22"/>
        </w:rPr>
        <w:t>[</w:t>
      </w:r>
      <w:r w:rsidR="00BD393A">
        <w:rPr>
          <w:rFonts w:ascii="Georgia" w:eastAsia="Georgia" w:hAnsi="Georgia" w:cs="Georgia"/>
          <w:b/>
          <w:bCs/>
          <w:color w:val="auto"/>
          <w:sz w:val="22"/>
          <w:szCs w:val="22"/>
        </w:rPr>
        <w:t>5 days</w:t>
      </w:r>
      <w:r w:rsidR="5C6ADF47" w:rsidRPr="10C1AC2A">
        <w:rPr>
          <w:rFonts w:ascii="Georgia" w:eastAsia="Georgia" w:hAnsi="Georgia" w:cs="Georgia"/>
          <w:b/>
          <w:bCs/>
          <w:color w:val="auto"/>
          <w:sz w:val="22"/>
          <w:szCs w:val="22"/>
        </w:rPr>
        <w:t>]</w:t>
      </w:r>
      <w:r w:rsidRPr="10C1AC2A">
        <w:rPr>
          <w:rFonts w:ascii="Georgia" w:eastAsia="Georgia" w:hAnsi="Georgia" w:cs="Georgia"/>
          <w:b/>
          <w:bCs/>
          <w:color w:val="auto"/>
          <w:sz w:val="22"/>
          <w:szCs w:val="22"/>
        </w:rPr>
        <w: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6EB7A442" w:rsidR="292485FC" w:rsidRDefault="292485FC" w:rsidP="10C1AC2A">
      <w:pPr>
        <w:numPr>
          <w:ilvl w:val="0"/>
          <w:numId w:val="7"/>
        </w:numPr>
        <w:tabs>
          <w:tab w:val="left" w:pos="360"/>
          <w:tab w:val="left" w:pos="720"/>
        </w:tabs>
        <w:rPr>
          <w:color w:val="auto"/>
        </w:rPr>
      </w:pPr>
      <w:r w:rsidRPr="10C1AC2A">
        <w:rPr>
          <w:color w:val="auto"/>
        </w:rPr>
        <w:t>Minor Grades (Class work, Graded Writing Assignments, Group Work, etc.)</w:t>
      </w:r>
    </w:p>
    <w:p w14:paraId="449D8452" w14:textId="7DD164ED"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w:t>
      </w:r>
      <w:r w:rsidR="0082607F">
        <w:rPr>
          <w:color w:val="auto"/>
        </w:rPr>
        <w:t>Quizzes</w:t>
      </w:r>
      <w:r w:rsidR="0082607F">
        <w:rPr>
          <w:color w:val="auto"/>
        </w:rPr>
        <w:t xml:space="preserve">, </w:t>
      </w:r>
      <w:r w:rsidR="2D533161" w:rsidRPr="10C1AC2A">
        <w:rPr>
          <w:color w:val="auto"/>
        </w:rPr>
        <w:t xml:space="preserve">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149A6E10" w14:textId="2DDF46A6" w:rsidR="7356D874" w:rsidRDefault="00BD393A" w:rsidP="10C1AC2A">
            <w:pPr>
              <w:pStyle w:val="ListParagraph"/>
              <w:numPr>
                <w:ilvl w:val="0"/>
                <w:numId w:val="3"/>
              </w:numPr>
              <w:rPr>
                <w:rFonts w:ascii="Georgia" w:hAnsi="Georgia"/>
                <w:b/>
                <w:bCs/>
              </w:rPr>
            </w:pPr>
            <w:r>
              <w:rPr>
                <w:rFonts w:ascii="Georgia" w:hAnsi="Georgia"/>
                <w:b/>
                <w:bCs/>
              </w:rPr>
              <w:t xml:space="preserve">Actively Participate </w:t>
            </w:r>
          </w:p>
          <w:p w14:paraId="006688C6" w14:textId="13EBD20F" w:rsidR="7356D874" w:rsidRDefault="00A4697B" w:rsidP="10C1AC2A">
            <w:pPr>
              <w:pStyle w:val="ListParagraph"/>
              <w:numPr>
                <w:ilvl w:val="0"/>
                <w:numId w:val="3"/>
              </w:numPr>
              <w:rPr>
                <w:rFonts w:ascii="Georgia" w:hAnsi="Georgia"/>
                <w:b/>
                <w:bCs/>
              </w:rPr>
            </w:pPr>
            <w:r>
              <w:rPr>
                <w:rFonts w:ascii="Georgia" w:hAnsi="Georgia"/>
                <w:b/>
                <w:bCs/>
              </w:rPr>
              <w:t>Encourage each other</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6A0A6E6D" w14:textId="41BEE907" w:rsidR="7356D874" w:rsidRDefault="00BD393A" w:rsidP="10C1AC2A">
            <w:pPr>
              <w:pStyle w:val="ListParagraph"/>
              <w:numPr>
                <w:ilvl w:val="0"/>
                <w:numId w:val="2"/>
              </w:numPr>
              <w:rPr>
                <w:rFonts w:ascii="Georgia" w:hAnsi="Georgia"/>
                <w:b/>
                <w:bCs/>
              </w:rPr>
            </w:pPr>
            <w:r>
              <w:rPr>
                <w:rFonts w:ascii="Georgia" w:hAnsi="Georgia"/>
                <w:b/>
                <w:bCs/>
              </w:rPr>
              <w:t>Turn assignments on time</w:t>
            </w:r>
          </w:p>
          <w:p w14:paraId="1A589EE8" w14:textId="5CF294B5" w:rsidR="7356D874" w:rsidRDefault="00A4697B" w:rsidP="10C1AC2A">
            <w:pPr>
              <w:pStyle w:val="ListParagraph"/>
              <w:numPr>
                <w:ilvl w:val="0"/>
                <w:numId w:val="2"/>
              </w:numPr>
              <w:rPr>
                <w:rFonts w:ascii="Georgia" w:hAnsi="Georgia"/>
                <w:b/>
                <w:bCs/>
              </w:rPr>
            </w:pPr>
            <w:r>
              <w:rPr>
                <w:rFonts w:ascii="Georgia" w:hAnsi="Georgia"/>
                <w:b/>
                <w:bCs/>
              </w:rPr>
              <w:t>Be to class on time</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6DCF5CAB" w14:textId="1C703E1A" w:rsidR="7356D874" w:rsidRDefault="00BD393A" w:rsidP="10C1AC2A">
            <w:pPr>
              <w:pStyle w:val="ListParagraph"/>
              <w:numPr>
                <w:ilvl w:val="0"/>
                <w:numId w:val="1"/>
              </w:numPr>
              <w:rPr>
                <w:rFonts w:ascii="Georgia" w:hAnsi="Georgia"/>
                <w:b/>
                <w:bCs/>
              </w:rPr>
            </w:pPr>
            <w:r>
              <w:rPr>
                <w:rFonts w:ascii="Georgia" w:hAnsi="Georgia"/>
                <w:b/>
                <w:bCs/>
              </w:rPr>
              <w:t>Treat others the way you want to be treated.</w:t>
            </w:r>
          </w:p>
          <w:p w14:paraId="3AD75B32" w14:textId="68ADDBF7" w:rsidR="7356D874" w:rsidRDefault="00BD393A" w:rsidP="10C1AC2A">
            <w:pPr>
              <w:pStyle w:val="ListParagraph"/>
              <w:numPr>
                <w:ilvl w:val="0"/>
                <w:numId w:val="1"/>
              </w:numPr>
              <w:rPr>
                <w:rFonts w:ascii="Georgia" w:hAnsi="Georgia"/>
                <w:b/>
                <w:bCs/>
              </w:rPr>
            </w:pPr>
            <w:r>
              <w:rPr>
                <w:rFonts w:ascii="Georgia" w:hAnsi="Georgia"/>
                <w:b/>
                <w:bCs/>
              </w:rPr>
              <w:t xml:space="preserve">Show courtesy of others </w:t>
            </w:r>
            <w:r w:rsidR="00A4697B">
              <w:rPr>
                <w:rFonts w:ascii="Georgia" w:hAnsi="Georgia"/>
                <w:b/>
                <w:bCs/>
              </w:rPr>
              <w:t>personal space.</w:t>
            </w:r>
            <w:r w:rsidR="7356D874" w:rsidRPr="10C1AC2A">
              <w:rPr>
                <w:rFonts w:ascii="Georgia" w:hAnsi="Georgia"/>
                <w:b/>
                <w:bCs/>
              </w:rPr>
              <w:t xml:space="preserve">  </w:t>
            </w:r>
          </w:p>
        </w:tc>
      </w:tr>
    </w:tbl>
    <w:p w14:paraId="3A9350EE" w14:textId="77777777" w:rsidR="00BD393A" w:rsidRDefault="00BD393A" w:rsidP="004C1C5D">
      <w:pPr>
        <w:rPr>
          <w:rFonts w:ascii="Georgia" w:hAnsi="Georgia"/>
          <w:b/>
          <w:sz w:val="22"/>
          <w:szCs w:val="22"/>
          <w:highlight w:val="yellow"/>
        </w:rPr>
      </w:pPr>
    </w:p>
    <w:p w14:paraId="10AD1C94" w14:textId="7F88B4F6" w:rsidR="00AC30A0" w:rsidRPr="004C1C5D" w:rsidRDefault="0034058B" w:rsidP="004C1C5D">
      <w:pPr>
        <w:rPr>
          <w:rFonts w:ascii="Georgia" w:hAnsi="Georgia"/>
          <w:sz w:val="22"/>
          <w:szCs w:val="22"/>
        </w:rPr>
      </w:pPr>
      <w:r w:rsidRPr="00787652">
        <w:rPr>
          <w:rFonts w:ascii="Georgia" w:hAnsi="Georgia"/>
          <w:b/>
          <w:sz w:val="22"/>
          <w:szCs w:val="22"/>
          <w:highlight w:val="yellow"/>
        </w:rPr>
        <w:lastRenderedPageBreak/>
        <w:t>Course Materials</w:t>
      </w:r>
    </w:p>
    <w:p w14:paraId="7014BA4B" w14:textId="668EFEAD" w:rsidR="004C1C5D" w:rsidRPr="004C1C5D" w:rsidRDefault="004C1C5D" w:rsidP="004C1C5D">
      <w:pPr>
        <w:rPr>
          <w:rFonts w:ascii="Georgia" w:hAnsi="Georgia"/>
          <w:b/>
          <w:bCs/>
          <w:color w:val="auto"/>
          <w:sz w:val="22"/>
          <w:szCs w:val="22"/>
        </w:rPr>
      </w:pPr>
      <w:r w:rsidRPr="004C1C5D">
        <w:rPr>
          <w:rFonts w:ascii="Georgia" w:hAnsi="Georgia"/>
          <w:color w:val="auto"/>
          <w:sz w:val="22"/>
          <w:szCs w:val="22"/>
        </w:rPr>
        <w:t>* Pencils (mechanical pencils preferred)</w:t>
      </w:r>
      <w:r w:rsidRPr="004C1C5D">
        <w:rPr>
          <w:rFonts w:ascii="Georgia" w:hAnsi="Georgia"/>
          <w:b/>
          <w:bCs/>
          <w:color w:val="auto"/>
          <w:sz w:val="22"/>
          <w:szCs w:val="22"/>
        </w:rPr>
        <w:tab/>
      </w:r>
    </w:p>
    <w:p w14:paraId="07E49FC5" w14:textId="77777777" w:rsidR="00BD393A" w:rsidRDefault="004C1C5D" w:rsidP="004C1C5D">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w:t>
      </w:r>
      <w:r w:rsidR="009F1F31">
        <w:rPr>
          <w:rFonts w:ascii="Georgia" w:hAnsi="Georgia"/>
          <w:bCs/>
          <w:color w:val="auto"/>
          <w:sz w:val="22"/>
          <w:szCs w:val="22"/>
        </w:rPr>
        <w:t xml:space="preserve">   </w:t>
      </w:r>
      <w:r w:rsidRPr="004C1C5D">
        <w:rPr>
          <w:rFonts w:ascii="Georgia" w:hAnsi="Georgia"/>
          <w:bCs/>
          <w:color w:val="auto"/>
          <w:sz w:val="22"/>
          <w:szCs w:val="22"/>
        </w:rPr>
        <w:t xml:space="preserve">  * Highlighters</w:t>
      </w:r>
    </w:p>
    <w:p w14:paraId="1D871810" w14:textId="259AD9A0"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w:t>
      </w:r>
      <w:r w:rsidRPr="004C1C5D">
        <w:rPr>
          <w:rFonts w:ascii="Georgia" w:hAnsi="Georgia"/>
          <w:bCs/>
          <w:color w:val="auto"/>
          <w:sz w:val="22"/>
          <w:szCs w:val="22"/>
        </w:rPr>
        <w:t>(6) two pocket plastic folders w/ 3 holes</w:t>
      </w:r>
      <w:r w:rsidRPr="004C1C5D">
        <w:rPr>
          <w:rFonts w:ascii="Georgia" w:hAnsi="Georgia"/>
          <w:color w:val="auto"/>
          <w:sz w:val="22"/>
          <w:szCs w:val="22"/>
        </w:rPr>
        <w:tab/>
      </w:r>
      <w:r w:rsidRPr="004C1C5D">
        <w:rPr>
          <w:rFonts w:ascii="Georgia" w:hAnsi="Georgia"/>
          <w:color w:val="auto"/>
          <w:sz w:val="22"/>
          <w:szCs w:val="22"/>
        </w:rPr>
        <w:tab/>
      </w:r>
    </w:p>
    <w:p w14:paraId="62B2ECEF" w14:textId="60564C03" w:rsidR="004C1C5D" w:rsidRPr="004C1C5D" w:rsidRDefault="6C66D6BB" w:rsidP="004C1C5D">
      <w:pPr>
        <w:rPr>
          <w:rFonts w:ascii="Georgia" w:hAnsi="Georgia"/>
          <w:color w:val="auto"/>
          <w:sz w:val="22"/>
          <w:szCs w:val="22"/>
          <w:u w:val="single"/>
        </w:rPr>
      </w:pPr>
      <w:r w:rsidRPr="10C1AC2A">
        <w:rPr>
          <w:rFonts w:ascii="Georgia" w:hAnsi="Georgia"/>
          <w:color w:val="auto"/>
          <w:sz w:val="22"/>
          <w:szCs w:val="22"/>
        </w:rPr>
        <w:t xml:space="preserve">* Coloring Utensils (crayons, coloring pencil, or </w:t>
      </w:r>
      <w:r w:rsidR="7DC451A8" w:rsidRPr="10C1AC2A">
        <w:rPr>
          <w:rFonts w:ascii="Georgia" w:hAnsi="Georgia"/>
          <w:color w:val="auto"/>
          <w:sz w:val="22"/>
          <w:szCs w:val="22"/>
        </w:rPr>
        <w:t xml:space="preserve">markers)  </w:t>
      </w:r>
      <w:r w:rsidRPr="10C1AC2A">
        <w:rPr>
          <w:rFonts w:ascii="Georgia" w:hAnsi="Georgia"/>
          <w:color w:val="auto"/>
          <w:sz w:val="22"/>
          <w:szCs w:val="22"/>
        </w:rPr>
        <w:t xml:space="preserve">     </w:t>
      </w:r>
      <w:r w:rsidR="004C1C5D">
        <w:tab/>
      </w:r>
      <w:r w:rsidR="004C1C5D">
        <w:tab/>
      </w:r>
      <w:r w:rsidR="004C1C5D">
        <w:tab/>
      </w:r>
      <w:r w:rsidR="004C1C5D">
        <w:tab/>
      </w:r>
      <w:r w:rsidR="004C1C5D">
        <w:tab/>
      </w:r>
      <w:r w:rsidR="004C1C5D">
        <w:tab/>
      </w:r>
      <w:r w:rsidR="004C1C5D">
        <w:tab/>
      </w:r>
      <w:r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774CAC95"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BD393A">
        <w:rPr>
          <w:rFonts w:ascii="Georgia" w:hAnsi="Georgia"/>
          <w:sz w:val="22"/>
          <w:szCs w:val="22"/>
        </w:rPr>
        <w:t>washida1</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51CC4F0C" w14:textId="77777777" w:rsidR="00364149" w:rsidRDefault="00364149" w:rsidP="0025721E">
      <w:pPr>
        <w:rPr>
          <w:rFonts w:ascii="Georgia" w:hAnsi="Georgia"/>
          <w:color w:val="auto"/>
        </w:rPr>
      </w:pPr>
      <w:r>
        <w:rPr>
          <w:rFonts w:ascii="Georgia" w:hAnsi="Georgia"/>
          <w:color w:val="auto"/>
        </w:rPr>
        <w:t>Remind messages:</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0E37DEE9" w14:textId="55CD24FF" w:rsidR="0041722F" w:rsidRDefault="0041722F" w:rsidP="0041722F">
      <w:pPr>
        <w:spacing w:before="100" w:beforeAutospacing="1"/>
        <w:contextualSpacing/>
        <w:rPr>
          <w:rFonts w:ascii="Georgia" w:hAnsi="Georgia"/>
          <w:color w:val="auto"/>
        </w:rPr>
      </w:pPr>
      <w:r>
        <w:rPr>
          <w:rFonts w:ascii="Georgia" w:hAnsi="Georgia"/>
          <w:color w:val="auto"/>
        </w:rPr>
        <w:t>www. Mathia.com</w:t>
      </w:r>
    </w:p>
    <w:p w14:paraId="3A1122AE" w14:textId="72FF09D2" w:rsidR="0041722F" w:rsidRDefault="0041722F" w:rsidP="0041722F">
      <w:pPr>
        <w:spacing w:before="100" w:beforeAutospacing="1"/>
        <w:contextualSpacing/>
        <w:rPr>
          <w:rFonts w:ascii="Georgia" w:hAnsi="Georgia"/>
          <w:color w:val="auto"/>
        </w:rPr>
      </w:pPr>
      <w:r>
        <w:rPr>
          <w:rFonts w:ascii="Georgia" w:hAnsi="Georgia"/>
          <w:color w:val="auto"/>
        </w:rPr>
        <w:t>iReady.com</w:t>
      </w:r>
    </w:p>
    <w:p w14:paraId="4C40651C" w14:textId="3174486D" w:rsidR="00BD393A" w:rsidRDefault="00BD393A" w:rsidP="0041722F">
      <w:pPr>
        <w:spacing w:before="100" w:beforeAutospacing="1"/>
        <w:contextualSpacing/>
        <w:rPr>
          <w:rFonts w:ascii="Georgia" w:hAnsi="Georgia"/>
          <w:color w:val="auto"/>
        </w:rPr>
      </w:pPr>
      <w:r>
        <w:rPr>
          <w:rFonts w:ascii="Georgia" w:hAnsi="Georgia"/>
          <w:color w:val="auto"/>
        </w:rPr>
        <w:t>AP Classroom</w:t>
      </w:r>
    </w:p>
    <w:p w14:paraId="2B747FE9" w14:textId="756E8576" w:rsidR="00BD393A" w:rsidRDefault="00BD393A" w:rsidP="0041722F">
      <w:pPr>
        <w:spacing w:before="100" w:beforeAutospacing="1"/>
        <w:contextualSpacing/>
        <w:rPr>
          <w:rFonts w:ascii="Georgia" w:hAnsi="Georgia"/>
          <w:color w:val="auto"/>
        </w:rPr>
      </w:pPr>
      <w:r>
        <w:rPr>
          <w:rFonts w:ascii="Georgia" w:hAnsi="Georgia"/>
          <w:color w:val="auto"/>
        </w:rPr>
        <w:t>Delta Math</w:t>
      </w:r>
    </w:p>
    <w:p w14:paraId="0B8DD40C" w14:textId="759E009C" w:rsidR="00BD393A" w:rsidRDefault="00BD393A" w:rsidP="0041722F">
      <w:pPr>
        <w:spacing w:before="100" w:beforeAutospacing="1"/>
        <w:contextualSpacing/>
        <w:rPr>
          <w:rFonts w:ascii="Georgia" w:hAnsi="Georgia"/>
          <w:color w:val="auto"/>
        </w:rPr>
      </w:pPr>
      <w:r>
        <w:rPr>
          <w:rFonts w:ascii="Georgia" w:hAnsi="Georgia"/>
          <w:color w:val="auto"/>
        </w:rPr>
        <w:t>Math IXL</w:t>
      </w:r>
    </w:p>
    <w:p w14:paraId="656C1D57" w14:textId="77777777" w:rsidR="00BD393A" w:rsidRDefault="00364149" w:rsidP="008F26A5">
      <w:pPr>
        <w:spacing w:before="100" w:beforeAutospacing="1"/>
        <w:rPr>
          <w:rFonts w:ascii="Georgia" w:hAnsi="Georgia"/>
          <w:color w:val="auto"/>
        </w:rPr>
      </w:pPr>
      <w:r w:rsidRPr="00BD393A">
        <w:rPr>
          <w:rFonts w:ascii="Georgia" w:hAnsi="Georgia"/>
          <w:b/>
          <w:bCs/>
          <w:color w:val="auto"/>
        </w:rPr>
        <w:t xml:space="preserve">To sign up for </w:t>
      </w:r>
      <w:r w:rsidR="00787652" w:rsidRPr="00BD393A">
        <w:rPr>
          <w:rFonts w:ascii="Georgia" w:hAnsi="Georgia"/>
          <w:b/>
          <w:bCs/>
          <w:color w:val="auto"/>
        </w:rPr>
        <w:t>class reminders</w:t>
      </w:r>
      <w:r w:rsidRPr="00BD393A">
        <w:rPr>
          <w:rFonts w:ascii="Georgia" w:hAnsi="Georgia"/>
          <w:b/>
          <w:bCs/>
          <w:color w:val="auto"/>
        </w:rPr>
        <w:t>, please visit</w:t>
      </w:r>
      <w:r w:rsidR="00787652" w:rsidRPr="00BD393A">
        <w:rPr>
          <w:rFonts w:ascii="Georgia" w:hAnsi="Georgia"/>
          <w:b/>
          <w:bCs/>
          <w:color w:val="auto"/>
        </w:rPr>
        <w:t>:</w:t>
      </w:r>
      <w:r w:rsidRPr="00364149">
        <w:rPr>
          <w:rFonts w:ascii="Georgia" w:hAnsi="Georgia"/>
          <w:color w:val="auto"/>
        </w:rPr>
        <w:br/>
      </w:r>
      <w:r w:rsidR="00BD393A">
        <w:rPr>
          <w:rFonts w:ascii="Georgia" w:hAnsi="Georgia"/>
          <w:color w:val="auto"/>
        </w:rPr>
        <w:t>Send a text to: 81010</w:t>
      </w:r>
    </w:p>
    <w:p w14:paraId="06DB1728" w14:textId="0D1B65F9" w:rsidR="002923EF" w:rsidRDefault="00BD393A" w:rsidP="008F26A5">
      <w:pPr>
        <w:spacing w:before="100" w:beforeAutospacing="1"/>
        <w:rPr>
          <w:rFonts w:ascii="Georgia" w:hAnsi="Georgia"/>
          <w:color w:val="auto"/>
        </w:rPr>
      </w:pPr>
      <w:r>
        <w:rPr>
          <w:rFonts w:ascii="Georgia" w:hAnsi="Georgia"/>
          <w:color w:val="auto"/>
        </w:rPr>
        <w:t>Text this message: @2425apca</w:t>
      </w:r>
      <w:r w:rsidR="00364149" w:rsidRPr="00364149">
        <w:rPr>
          <w:rFonts w:ascii="Georgia" w:hAnsi="Georgia"/>
          <w:color w:val="auto"/>
        </w:rPr>
        <w:t xml:space="preserve"> </w:t>
      </w:r>
    </w:p>
    <w:p w14:paraId="4E997B42" w14:textId="77777777" w:rsidR="002923EF" w:rsidRDefault="002923EF" w:rsidP="002923EF">
      <w:pPr>
        <w:rPr>
          <w:rFonts w:ascii="Georgia" w:hAnsi="Georgia"/>
          <w:color w:val="auto"/>
        </w:rPr>
      </w:pPr>
    </w:p>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r w:rsidRPr="10C1AC2A">
        <w:rPr>
          <w:rFonts w:ascii="Georgia" w:eastAsia="Georgia" w:hAnsi="Georgia" w:cs="Georgia"/>
          <w:sz w:val="16"/>
          <w:szCs w:val="16"/>
        </w:rPr>
        <w:t>Date</w:t>
      </w:r>
      <w:r w:rsidR="24F09C34" w:rsidRPr="10C1AC2A">
        <w:rPr>
          <w:rFonts w:ascii="Georgia" w:eastAsia="Georgia" w:hAnsi="Georgia" w:cs="Georgia"/>
          <w:sz w:val="16"/>
          <w:szCs w:val="16"/>
        </w:rPr>
        <w:t>:__________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561E8" w14:textId="77777777" w:rsidR="009B73F0" w:rsidRDefault="009B73F0">
      <w:r>
        <w:separator/>
      </w:r>
    </w:p>
  </w:endnote>
  <w:endnote w:type="continuationSeparator" w:id="0">
    <w:p w14:paraId="04803FE0" w14:textId="77777777" w:rsidR="009B73F0" w:rsidRDefault="009B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23DF1" w14:textId="77777777" w:rsidR="009B73F0" w:rsidRDefault="009B73F0">
      <w:r>
        <w:separator/>
      </w:r>
    </w:p>
  </w:footnote>
  <w:footnote w:type="continuationSeparator" w:id="0">
    <w:p w14:paraId="11372875" w14:textId="77777777" w:rsidR="009B73F0" w:rsidRDefault="009B7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3"/>
  </w:num>
  <w:num w:numId="2" w16cid:durableId="1657417067">
    <w:abstractNumId w:val="4"/>
  </w:num>
  <w:num w:numId="3" w16cid:durableId="1033193929">
    <w:abstractNumId w:val="1"/>
  </w:num>
  <w:num w:numId="4" w16cid:durableId="86197356">
    <w:abstractNumId w:val="6"/>
  </w:num>
  <w:num w:numId="5" w16cid:durableId="20474819">
    <w:abstractNumId w:val="7"/>
  </w:num>
  <w:num w:numId="6" w16cid:durableId="111949706">
    <w:abstractNumId w:val="2"/>
  </w:num>
  <w:num w:numId="7" w16cid:durableId="1101995135">
    <w:abstractNumId w:val="8"/>
  </w:num>
  <w:num w:numId="8" w16cid:durableId="1736974637">
    <w:abstractNumId w:val="0"/>
  </w:num>
  <w:num w:numId="9" w16cid:durableId="1938443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627EC"/>
    <w:rsid w:val="0025215B"/>
    <w:rsid w:val="0025721E"/>
    <w:rsid w:val="002923EF"/>
    <w:rsid w:val="0034058B"/>
    <w:rsid w:val="00364149"/>
    <w:rsid w:val="0041722F"/>
    <w:rsid w:val="00463567"/>
    <w:rsid w:val="004C1C5D"/>
    <w:rsid w:val="004C70C5"/>
    <w:rsid w:val="004D5BD2"/>
    <w:rsid w:val="005B29A3"/>
    <w:rsid w:val="00606A6E"/>
    <w:rsid w:val="006614C7"/>
    <w:rsid w:val="0069576C"/>
    <w:rsid w:val="006E76FA"/>
    <w:rsid w:val="007200E0"/>
    <w:rsid w:val="007755E4"/>
    <w:rsid w:val="00787652"/>
    <w:rsid w:val="007D2DA3"/>
    <w:rsid w:val="008163BE"/>
    <w:rsid w:val="0082607F"/>
    <w:rsid w:val="0085C80D"/>
    <w:rsid w:val="008F13A3"/>
    <w:rsid w:val="008F26A5"/>
    <w:rsid w:val="00972001"/>
    <w:rsid w:val="009B73F0"/>
    <w:rsid w:val="009F1F31"/>
    <w:rsid w:val="009F39CC"/>
    <w:rsid w:val="00A4697B"/>
    <w:rsid w:val="00A476B5"/>
    <w:rsid w:val="00A51755"/>
    <w:rsid w:val="00A83AD4"/>
    <w:rsid w:val="00AC30A0"/>
    <w:rsid w:val="00AC7041"/>
    <w:rsid w:val="00B1780A"/>
    <w:rsid w:val="00B757EC"/>
    <w:rsid w:val="00BD0654"/>
    <w:rsid w:val="00BD393A"/>
    <w:rsid w:val="00C14574"/>
    <w:rsid w:val="00C279C4"/>
    <w:rsid w:val="00C344D9"/>
    <w:rsid w:val="00C80902"/>
    <w:rsid w:val="00CD2908"/>
    <w:rsid w:val="00CE7A57"/>
    <w:rsid w:val="00D775EF"/>
    <w:rsid w:val="00DA5372"/>
    <w:rsid w:val="00DB367F"/>
    <w:rsid w:val="00DB75B7"/>
    <w:rsid w:val="00F04295"/>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Props1.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2.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Washington, Darius</cp:lastModifiedBy>
  <cp:revision>3</cp:revision>
  <dcterms:created xsi:type="dcterms:W3CDTF">2024-07-30T12:31:00Z</dcterms:created>
  <dcterms:modified xsi:type="dcterms:W3CDTF">2024-07-31T12:14:00Z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